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BE" w:rsidRPr="0088244E" w:rsidRDefault="00C41EBE" w:rsidP="00C41EBE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88244E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01505307" r:id="rId6"/>
        </w:object>
      </w:r>
    </w:p>
    <w:p w:rsidR="00C41EBE" w:rsidRPr="0088244E" w:rsidRDefault="00C41EBE" w:rsidP="00C41EB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8244E">
        <w:rPr>
          <w:sz w:val="28"/>
          <w:szCs w:val="28"/>
        </w:rPr>
        <w:t>ГАТНЕНСЬКА СІЛЬСЬКА РАДА</w:t>
      </w:r>
    </w:p>
    <w:p w:rsidR="00C41EBE" w:rsidRPr="0088244E" w:rsidRDefault="00C41EBE" w:rsidP="00C41EB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8244E">
        <w:rPr>
          <w:sz w:val="28"/>
          <w:szCs w:val="28"/>
        </w:rPr>
        <w:t>ФАСТІВСЬКОГО РАЙОНУ КИЇВСЬКОЇ ОБЛАСТІ</w:t>
      </w:r>
    </w:p>
    <w:p w:rsidR="00C41EBE" w:rsidRPr="0088244E" w:rsidRDefault="00F54CEA" w:rsidP="00C41EB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СІМНАДЦЯТА</w:t>
      </w:r>
      <w:r w:rsidR="00C41EBE" w:rsidRPr="0088244E">
        <w:rPr>
          <w:sz w:val="28"/>
          <w:szCs w:val="28"/>
        </w:rPr>
        <w:t xml:space="preserve"> СЕСІЯ VІІІ  СКЛИКАННЯ</w:t>
      </w:r>
    </w:p>
    <w:p w:rsidR="00C41EBE" w:rsidRPr="0088244E" w:rsidRDefault="00C41EBE" w:rsidP="00C41EBE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C41EBE" w:rsidRPr="0088244E" w:rsidRDefault="000726C3" w:rsidP="00C41EBE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C41EBE" w:rsidRPr="0088244E">
        <w:rPr>
          <w:b/>
          <w:sz w:val="28"/>
          <w:szCs w:val="28"/>
        </w:rPr>
        <w:t xml:space="preserve">Р І Ш Е Н </w:t>
      </w:r>
      <w:proofErr w:type="spellStart"/>
      <w:r w:rsidR="00C41EBE" w:rsidRPr="0088244E">
        <w:rPr>
          <w:b/>
          <w:sz w:val="28"/>
          <w:szCs w:val="28"/>
        </w:rPr>
        <w:t>Н</w:t>
      </w:r>
      <w:proofErr w:type="spellEnd"/>
      <w:r w:rsidR="00C41EBE" w:rsidRPr="0088244E">
        <w:rPr>
          <w:b/>
          <w:sz w:val="28"/>
          <w:szCs w:val="28"/>
        </w:rPr>
        <w:t xml:space="preserve"> Я</w:t>
      </w:r>
    </w:p>
    <w:p w:rsidR="00C41EBE" w:rsidRPr="0088244E" w:rsidRDefault="00F54CEA" w:rsidP="00C41EBE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23 грудня</w:t>
      </w:r>
      <w:r w:rsidR="00C41EBE">
        <w:rPr>
          <w:b/>
          <w:sz w:val="28"/>
          <w:szCs w:val="28"/>
        </w:rPr>
        <w:t xml:space="preserve"> 2021 </w:t>
      </w:r>
      <w:r w:rsidR="00C41EBE" w:rsidRPr="0088244E">
        <w:rPr>
          <w:b/>
          <w:sz w:val="28"/>
          <w:szCs w:val="28"/>
        </w:rPr>
        <w:t xml:space="preserve">року                                                                </w:t>
      </w:r>
      <w:r w:rsidR="00C41EBE">
        <w:rPr>
          <w:b/>
          <w:sz w:val="28"/>
          <w:szCs w:val="28"/>
        </w:rPr>
        <w:t xml:space="preserve">          </w:t>
      </w:r>
      <w:r w:rsidR="00C41EBE" w:rsidRPr="0088244E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17/20</w:t>
      </w:r>
    </w:p>
    <w:p w:rsidR="00C41EBE" w:rsidRPr="0088244E" w:rsidRDefault="00C41EBE" w:rsidP="00C41EBE">
      <w:p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88244E">
        <w:rPr>
          <w:b/>
          <w:sz w:val="28"/>
          <w:szCs w:val="28"/>
        </w:rPr>
        <w:t>с. Гатне</w:t>
      </w:r>
    </w:p>
    <w:p w:rsidR="00C41EBE" w:rsidRPr="0088244E" w:rsidRDefault="00C41EBE" w:rsidP="00C41EBE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</w:p>
    <w:p w:rsidR="00C41EBE" w:rsidRPr="0088244E" w:rsidRDefault="00C41EBE" w:rsidP="00F54CEA">
      <w:pPr>
        <w:pStyle w:val="a5"/>
        <w:tabs>
          <w:tab w:val="left" w:pos="0"/>
        </w:tabs>
        <w:ind w:left="0" w:right="-2" w:firstLine="0"/>
        <w:jc w:val="left"/>
        <w:rPr>
          <w:b/>
          <w:sz w:val="28"/>
          <w:szCs w:val="28"/>
        </w:rPr>
      </w:pPr>
      <w:r w:rsidRPr="0088244E">
        <w:rPr>
          <w:b/>
          <w:sz w:val="28"/>
          <w:szCs w:val="28"/>
        </w:rPr>
        <w:t xml:space="preserve">Про </w:t>
      </w:r>
      <w:r w:rsidR="00F54CEA">
        <w:rPr>
          <w:b/>
          <w:sz w:val="28"/>
          <w:szCs w:val="28"/>
        </w:rPr>
        <w:t xml:space="preserve">внесення змін до </w:t>
      </w:r>
      <w:r>
        <w:rPr>
          <w:b/>
          <w:sz w:val="28"/>
          <w:szCs w:val="28"/>
        </w:rPr>
        <w:t>Програми «Розвитку туризму на території Гатненської територі</w:t>
      </w:r>
      <w:bookmarkStart w:id="0" w:name="_GoBack"/>
      <w:bookmarkEnd w:id="0"/>
      <w:r>
        <w:rPr>
          <w:b/>
          <w:sz w:val="28"/>
          <w:szCs w:val="28"/>
        </w:rPr>
        <w:t>альної громади на 2021-2025 року»</w:t>
      </w:r>
    </w:p>
    <w:p w:rsidR="00C41EBE" w:rsidRPr="0088244E" w:rsidRDefault="00C41EBE" w:rsidP="00C41EBE">
      <w:pPr>
        <w:tabs>
          <w:tab w:val="left" w:pos="993"/>
        </w:tabs>
        <w:ind w:right="-96"/>
        <w:jc w:val="center"/>
        <w:rPr>
          <w:b/>
          <w:sz w:val="28"/>
          <w:szCs w:val="28"/>
        </w:rPr>
      </w:pPr>
    </w:p>
    <w:p w:rsidR="00C41EBE" w:rsidRPr="0088244E" w:rsidRDefault="00C41EBE" w:rsidP="00C41EBE">
      <w:pPr>
        <w:tabs>
          <w:tab w:val="left" w:pos="993"/>
        </w:tabs>
        <w:ind w:right="-96"/>
        <w:jc w:val="both"/>
        <w:rPr>
          <w:sz w:val="28"/>
          <w:szCs w:val="28"/>
        </w:rPr>
      </w:pPr>
      <w:r w:rsidRPr="0088244E">
        <w:rPr>
          <w:color w:val="333333"/>
          <w:sz w:val="28"/>
          <w:szCs w:val="28"/>
          <w:shd w:val="clear" w:color="auto" w:fill="FFFFFF"/>
        </w:rPr>
        <w:tab/>
        <w:t xml:space="preserve">Керуючись ст. 25 Закону України «Про місцеве самоврядування в Україні», враховуючи висновок постійної депутатської </w:t>
      </w:r>
      <w:r w:rsidRPr="0088244E">
        <w:rPr>
          <w:sz w:val="28"/>
          <w:szCs w:val="28"/>
        </w:rPr>
        <w:t xml:space="preserve">комісії з питань планування бюджету, фінансів, податкової політики, соціально-економічного розвитку та інвестицій, </w:t>
      </w:r>
      <w:r>
        <w:rPr>
          <w:sz w:val="28"/>
          <w:szCs w:val="28"/>
        </w:rPr>
        <w:t xml:space="preserve">комісії з питань освіти, науки, культури, духовності, історії та туризму,  </w:t>
      </w:r>
      <w:r w:rsidRPr="0088244E">
        <w:rPr>
          <w:sz w:val="28"/>
          <w:szCs w:val="28"/>
        </w:rPr>
        <w:t>Гатненська сільська рада</w:t>
      </w:r>
    </w:p>
    <w:p w:rsidR="00C41EBE" w:rsidRPr="0088244E" w:rsidRDefault="00C41EBE" w:rsidP="00C41EBE">
      <w:pPr>
        <w:shd w:val="clear" w:color="auto" w:fill="FFFFFF"/>
        <w:spacing w:before="120" w:after="120"/>
        <w:ind w:right="-30" w:firstLine="567"/>
        <w:jc w:val="center"/>
        <w:outlineLvl w:val="0"/>
        <w:rPr>
          <w:sz w:val="28"/>
          <w:szCs w:val="28"/>
        </w:rPr>
      </w:pPr>
      <w:r w:rsidRPr="0088244E">
        <w:rPr>
          <w:b/>
          <w:sz w:val="28"/>
          <w:szCs w:val="28"/>
        </w:rPr>
        <w:t>ВИРІШИЛА:</w:t>
      </w:r>
    </w:p>
    <w:p w:rsidR="00C41EBE" w:rsidRDefault="00F54CEA" w:rsidP="00C41EBE">
      <w:pPr>
        <w:pStyle w:val="a5"/>
        <w:widowControl/>
        <w:numPr>
          <w:ilvl w:val="0"/>
          <w:numId w:val="2"/>
        </w:numPr>
        <w:autoSpaceDE/>
        <w:autoSpaceDN/>
        <w:spacing w:after="120" w:line="259" w:lineRule="auto"/>
        <w:ind w:left="0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Програми</w:t>
      </w:r>
      <w:r w:rsidR="00C41EBE">
        <w:rPr>
          <w:sz w:val="28"/>
          <w:szCs w:val="28"/>
        </w:rPr>
        <w:t xml:space="preserve"> «Розвитку туризму на території Гатненської територіальної громади на 2021 – 2025 роки», що додається.</w:t>
      </w:r>
    </w:p>
    <w:p w:rsidR="00C41EBE" w:rsidRPr="0088244E" w:rsidRDefault="00C41EBE" w:rsidP="00C41EBE">
      <w:pPr>
        <w:pStyle w:val="a5"/>
        <w:widowControl/>
        <w:numPr>
          <w:ilvl w:val="0"/>
          <w:numId w:val="2"/>
        </w:numPr>
        <w:autoSpaceDE/>
        <w:autoSpaceDN/>
        <w:spacing w:after="120" w:line="259" w:lineRule="auto"/>
        <w:ind w:left="0" w:firstLine="0"/>
        <w:contextualSpacing/>
        <w:rPr>
          <w:sz w:val="28"/>
          <w:szCs w:val="28"/>
        </w:rPr>
      </w:pPr>
      <w:r w:rsidRPr="0088244E">
        <w:rPr>
          <w:sz w:val="28"/>
          <w:szCs w:val="28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 та інвестицій (</w:t>
      </w:r>
      <w:proofErr w:type="spellStart"/>
      <w:r w:rsidRPr="0088244E">
        <w:rPr>
          <w:sz w:val="28"/>
          <w:szCs w:val="28"/>
        </w:rPr>
        <w:t>Січкаренко</w:t>
      </w:r>
      <w:proofErr w:type="spellEnd"/>
      <w:r w:rsidRPr="0088244E">
        <w:rPr>
          <w:sz w:val="28"/>
          <w:szCs w:val="28"/>
        </w:rPr>
        <w:t xml:space="preserve"> Л.М.). </w:t>
      </w:r>
    </w:p>
    <w:p w:rsidR="00C41EBE" w:rsidRPr="0088244E" w:rsidRDefault="00C41EBE" w:rsidP="00C41EBE">
      <w:pPr>
        <w:pStyle w:val="a6"/>
        <w:spacing w:before="0" w:beforeAutospacing="0" w:after="120"/>
        <w:rPr>
          <w:b/>
          <w:bCs/>
          <w:sz w:val="28"/>
          <w:szCs w:val="28"/>
        </w:rPr>
      </w:pPr>
    </w:p>
    <w:p w:rsidR="00C41EBE" w:rsidRPr="0088244E" w:rsidRDefault="00C41EBE" w:rsidP="00C41EBE">
      <w:pPr>
        <w:pStyle w:val="a6"/>
        <w:spacing w:before="0" w:beforeAutospacing="0" w:after="120"/>
        <w:rPr>
          <w:b/>
          <w:bCs/>
          <w:sz w:val="28"/>
          <w:szCs w:val="28"/>
        </w:rPr>
      </w:pPr>
      <w:r w:rsidRPr="0088244E">
        <w:rPr>
          <w:b/>
          <w:bCs/>
          <w:sz w:val="28"/>
          <w:szCs w:val="28"/>
        </w:rPr>
        <w:t>Сільський голова                                                         Олександр Паламарчук</w:t>
      </w:r>
    </w:p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>
      <w:pPr>
        <w:tabs>
          <w:tab w:val="left" w:pos="3435"/>
        </w:tabs>
      </w:pPr>
      <w:r>
        <w:tab/>
      </w:r>
    </w:p>
    <w:p w:rsidR="00C41EBE" w:rsidRDefault="00C41EBE" w:rsidP="00C41EBE">
      <w:pPr>
        <w:tabs>
          <w:tab w:val="left" w:pos="3435"/>
        </w:tabs>
      </w:pPr>
    </w:p>
    <w:p w:rsidR="00C41EBE" w:rsidRDefault="00C41EBE" w:rsidP="00C41EBE"/>
    <w:p w:rsidR="00C41EBE" w:rsidRDefault="00C41EBE" w:rsidP="00C41EBE"/>
    <w:p w:rsidR="00C41EBE" w:rsidRDefault="00C41EBE" w:rsidP="00C41EBE"/>
    <w:p w:rsidR="00C41EBE" w:rsidRPr="00052522" w:rsidRDefault="00C41EBE" w:rsidP="00C41EBE">
      <w:pPr>
        <w:ind w:left="4536"/>
        <w:rPr>
          <w:b/>
          <w:sz w:val="24"/>
        </w:rPr>
      </w:pPr>
      <w:r w:rsidRPr="00052522">
        <w:rPr>
          <w:b/>
          <w:sz w:val="24"/>
        </w:rPr>
        <w:t>ЗАТВЕРДЖЕНО</w:t>
      </w:r>
    </w:p>
    <w:p w:rsidR="00C41EBE" w:rsidRPr="00052522" w:rsidRDefault="00C41EBE" w:rsidP="00C41EBE">
      <w:pPr>
        <w:spacing w:line="235" w:lineRule="auto"/>
        <w:ind w:left="4536" w:right="2"/>
        <w:rPr>
          <w:sz w:val="24"/>
        </w:rPr>
      </w:pPr>
      <w:r w:rsidRPr="00052522">
        <w:rPr>
          <w:sz w:val="24"/>
        </w:rPr>
        <w:t xml:space="preserve">рішення </w:t>
      </w:r>
      <w:r>
        <w:rPr>
          <w:sz w:val="24"/>
        </w:rPr>
        <w:t xml:space="preserve">дванадцятої </w:t>
      </w:r>
      <w:r w:rsidRPr="00052522">
        <w:rPr>
          <w:sz w:val="24"/>
        </w:rPr>
        <w:t>сесії Гатненської сільської ради VIIІ скликання</w:t>
      </w:r>
    </w:p>
    <w:p w:rsidR="00C41EBE" w:rsidRDefault="00F54CEA" w:rsidP="00C41EBE">
      <w:pPr>
        <w:tabs>
          <w:tab w:val="left" w:pos="8505"/>
        </w:tabs>
        <w:spacing w:line="275" w:lineRule="exact"/>
        <w:ind w:left="4536" w:right="853"/>
        <w:rPr>
          <w:sz w:val="24"/>
        </w:rPr>
      </w:pPr>
      <w:r>
        <w:rPr>
          <w:sz w:val="24"/>
        </w:rPr>
        <w:t>від 23 грудня 2021 року № 17/20</w:t>
      </w:r>
    </w:p>
    <w:p w:rsidR="00C41EBE" w:rsidRDefault="00C41EBE" w:rsidP="00C41EBE">
      <w:pPr>
        <w:pStyle w:val="1"/>
        <w:spacing w:before="72"/>
        <w:ind w:right="292"/>
      </w:pPr>
    </w:p>
    <w:p w:rsidR="00C41EBE" w:rsidRPr="00CA4672" w:rsidRDefault="00C41EBE" w:rsidP="00F54CEA">
      <w:pPr>
        <w:pStyle w:val="1"/>
        <w:spacing w:before="72"/>
        <w:ind w:left="0" w:right="292"/>
        <w:rPr>
          <w:b/>
          <w:sz w:val="28"/>
          <w:szCs w:val="28"/>
        </w:rPr>
      </w:pPr>
      <w:r w:rsidRPr="00CA4672">
        <w:rPr>
          <w:b/>
          <w:sz w:val="28"/>
          <w:szCs w:val="28"/>
        </w:rPr>
        <w:t>ПРОГРАМА</w:t>
      </w:r>
    </w:p>
    <w:p w:rsidR="00F54CEA" w:rsidRDefault="00C41EBE" w:rsidP="00F54CEA">
      <w:pPr>
        <w:spacing w:before="2"/>
        <w:ind w:right="295"/>
        <w:jc w:val="center"/>
        <w:rPr>
          <w:b/>
          <w:sz w:val="28"/>
          <w:szCs w:val="28"/>
        </w:rPr>
      </w:pPr>
      <w:r w:rsidRPr="00CA4672">
        <w:rPr>
          <w:b/>
          <w:sz w:val="28"/>
          <w:szCs w:val="28"/>
        </w:rPr>
        <w:t xml:space="preserve">розвитку туризму на території Гатненської </w:t>
      </w:r>
    </w:p>
    <w:p w:rsidR="00C41EBE" w:rsidRDefault="00C41EBE" w:rsidP="00F54CEA">
      <w:pPr>
        <w:spacing w:before="2"/>
        <w:ind w:right="295"/>
        <w:jc w:val="center"/>
        <w:rPr>
          <w:b/>
          <w:sz w:val="28"/>
          <w:szCs w:val="28"/>
        </w:rPr>
      </w:pPr>
      <w:r w:rsidRPr="00CA4672">
        <w:rPr>
          <w:b/>
          <w:sz w:val="28"/>
          <w:szCs w:val="28"/>
        </w:rPr>
        <w:t>територіальної громади</w:t>
      </w:r>
      <w:r w:rsidRPr="00CA4672">
        <w:rPr>
          <w:b/>
          <w:spacing w:val="-67"/>
          <w:sz w:val="28"/>
          <w:szCs w:val="28"/>
        </w:rPr>
        <w:t xml:space="preserve">  </w:t>
      </w:r>
      <w:r w:rsidRPr="00CA4672">
        <w:rPr>
          <w:b/>
          <w:sz w:val="28"/>
          <w:szCs w:val="28"/>
        </w:rPr>
        <w:t>на 2021-2025</w:t>
      </w:r>
      <w:r w:rsidRPr="00CA4672">
        <w:rPr>
          <w:b/>
          <w:spacing w:val="1"/>
          <w:sz w:val="28"/>
          <w:szCs w:val="28"/>
        </w:rPr>
        <w:t xml:space="preserve"> </w:t>
      </w:r>
      <w:r w:rsidRPr="00CA4672">
        <w:rPr>
          <w:b/>
          <w:sz w:val="28"/>
          <w:szCs w:val="28"/>
        </w:rPr>
        <w:t>роки</w:t>
      </w:r>
    </w:p>
    <w:p w:rsidR="00F54CEA" w:rsidRPr="00CA4672" w:rsidRDefault="00F54CEA" w:rsidP="00F54CEA">
      <w:pPr>
        <w:spacing w:before="2"/>
        <w:ind w:right="295"/>
        <w:jc w:val="center"/>
        <w:rPr>
          <w:b/>
          <w:sz w:val="28"/>
          <w:szCs w:val="28"/>
        </w:rPr>
      </w:pPr>
    </w:p>
    <w:p w:rsidR="00C41EBE" w:rsidRPr="00443FB0" w:rsidRDefault="00C41EBE" w:rsidP="00C41EBE">
      <w:pPr>
        <w:pStyle w:val="a5"/>
        <w:numPr>
          <w:ilvl w:val="0"/>
          <w:numId w:val="3"/>
        </w:numPr>
        <w:jc w:val="center"/>
        <w:rPr>
          <w:b/>
          <w:sz w:val="28"/>
        </w:rPr>
      </w:pPr>
      <w:r w:rsidRPr="00443FB0">
        <w:rPr>
          <w:b/>
          <w:sz w:val="28"/>
        </w:rPr>
        <w:t>Загальні положення</w:t>
      </w:r>
    </w:p>
    <w:p w:rsidR="00C41EBE" w:rsidRPr="00443FB0" w:rsidRDefault="00C41EBE" w:rsidP="00C41EBE">
      <w:pPr>
        <w:pStyle w:val="a3"/>
        <w:ind w:right="99" w:firstLine="70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Програма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Гатненської територіальної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 на 2021-2025 роки (далі - Програми) базується на Конституції України,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законах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України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"Про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туризм",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"Про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курорти",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розпорядженні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Кабінету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Міністрів України від 6 серпня 2008 року № 1088-р "Про схвалення Стратегії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 туризму і курортів" і передбачає вдосконалення реалізації державної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політики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сфері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збереження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подальший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потенціалу в громаді, збереження історичних цінностей, зокрема історико – культурної спадщини громади, масового відпочинку,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культурного обслуговування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населення, розвитку</w:t>
      </w:r>
      <w:r w:rsidRPr="00443FB0">
        <w:rPr>
          <w:spacing w:val="-5"/>
          <w:sz w:val="28"/>
          <w:szCs w:val="28"/>
        </w:rPr>
        <w:t xml:space="preserve"> </w:t>
      </w:r>
      <w:proofErr w:type="spellStart"/>
      <w:r w:rsidRPr="00443FB0">
        <w:rPr>
          <w:sz w:val="28"/>
          <w:szCs w:val="28"/>
        </w:rPr>
        <w:t>велотуризму</w:t>
      </w:r>
      <w:proofErr w:type="spellEnd"/>
      <w:r w:rsidRPr="00443FB0">
        <w:rPr>
          <w:sz w:val="28"/>
          <w:szCs w:val="28"/>
        </w:rPr>
        <w:t xml:space="preserve"> та пішого туризму.</w:t>
      </w:r>
    </w:p>
    <w:p w:rsidR="00C41EBE" w:rsidRPr="00443FB0" w:rsidRDefault="00C41EBE" w:rsidP="00C41EBE">
      <w:pPr>
        <w:pStyle w:val="a3"/>
        <w:ind w:right="102" w:firstLine="70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Туристична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набуває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все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більшого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значення</w:t>
      </w:r>
      <w:r w:rsidRPr="00443FB0">
        <w:rPr>
          <w:spacing w:val="71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7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економіки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соціальної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сфери.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в’їзного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 внутрішнього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екскурсійної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діяльності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має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тенденцію до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перетворення у важливий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чинник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підвищення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якості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життя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громаді,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створення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додаткових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робочих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місць,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наповнення місцевого бюджету та підвищення авторитету Гатненської громади як 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внутрішньому,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так і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 міжнародному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ринках.</w:t>
      </w:r>
    </w:p>
    <w:p w:rsidR="00C41EBE" w:rsidRPr="00443FB0" w:rsidRDefault="00C41EBE" w:rsidP="00C41EBE">
      <w:pPr>
        <w:pStyle w:val="a3"/>
        <w:ind w:right="101" w:firstLine="70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Туризм істотно впливає на такі сектори економіки як транспорт, торгівля,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зв’язок,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будівництво,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сільське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господарство,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виробництво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товарів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широкого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вжитку і є одним з найбільш перспективних напрямів структурної перебудови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економіки. У свою чергу, важливими факторами розвитку туристичної галузі 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природно-рекреаційний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потенціал</w:t>
      </w:r>
      <w:r w:rsidRPr="00443FB0">
        <w:rPr>
          <w:spacing w:val="7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регіону.</w:t>
      </w:r>
      <w:r w:rsidRPr="00443FB0">
        <w:rPr>
          <w:spacing w:val="1"/>
          <w:sz w:val="28"/>
          <w:szCs w:val="28"/>
        </w:rPr>
        <w:t xml:space="preserve"> В </w:t>
      </w:r>
      <w:proofErr w:type="spellStart"/>
      <w:r w:rsidRPr="00443FB0">
        <w:rPr>
          <w:sz w:val="28"/>
          <w:szCs w:val="28"/>
        </w:rPr>
        <w:t>Гатненській</w:t>
      </w:r>
      <w:proofErr w:type="spellEnd"/>
      <w:r w:rsidRPr="00443FB0">
        <w:rPr>
          <w:sz w:val="28"/>
          <w:szCs w:val="28"/>
        </w:rPr>
        <w:t xml:space="preserve"> громаді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цього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одні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найкращих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Україні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умови,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наявність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культурних, історичних, в тому числі часів Другої світової війни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природних об’єктів.</w:t>
      </w:r>
    </w:p>
    <w:p w:rsidR="00C41EBE" w:rsidRPr="00443FB0" w:rsidRDefault="00C41EBE" w:rsidP="00C41EBE">
      <w:pPr>
        <w:pStyle w:val="a3"/>
        <w:ind w:right="100" w:firstLine="61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Проте, цей потенціал не використовується туристами, так як матеріально-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технічна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база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туристично-рекреаційних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відповідає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сучасним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вимогам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потребує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значних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капіталовкладень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їх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переоснащення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модернізації.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Перешкодами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шляху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перетворення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сфери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сучасну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економіки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недостатній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інфраструктури,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зокрема,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нестача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закладів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розміщення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різних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стандартів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(готелів,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мотелів,</w:t>
      </w:r>
      <w:r w:rsidRPr="00443FB0">
        <w:rPr>
          <w:spacing w:val="1"/>
          <w:sz w:val="28"/>
          <w:szCs w:val="28"/>
        </w:rPr>
        <w:t xml:space="preserve"> </w:t>
      </w:r>
      <w:proofErr w:type="spellStart"/>
      <w:r w:rsidRPr="00443FB0">
        <w:rPr>
          <w:sz w:val="28"/>
          <w:szCs w:val="28"/>
        </w:rPr>
        <w:t>хостелів</w:t>
      </w:r>
      <w:proofErr w:type="spellEnd"/>
      <w:r w:rsidRPr="00443FB0">
        <w:rPr>
          <w:sz w:val="28"/>
          <w:szCs w:val="28"/>
        </w:rPr>
        <w:t>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кемпінгів),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відсутність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індустрії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відпочинку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розваг,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облаштовані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місця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короткочасного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 xml:space="preserve">відпочинку 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незадовільний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стан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доріг,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відсутність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під’їздів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</w:t>
      </w:r>
      <w:r w:rsidRPr="00443FB0">
        <w:rPr>
          <w:spacing w:val="71"/>
          <w:sz w:val="28"/>
          <w:szCs w:val="28"/>
        </w:rPr>
        <w:t xml:space="preserve"> </w:t>
      </w:r>
      <w:r w:rsidRPr="00443FB0">
        <w:rPr>
          <w:sz w:val="28"/>
          <w:szCs w:val="28"/>
        </w:rPr>
        <w:t>багатьох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популярних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незадовільний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стан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більшості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пам’яток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культурної</w:t>
      </w:r>
      <w:r w:rsidRPr="00443FB0">
        <w:rPr>
          <w:spacing w:val="1"/>
          <w:sz w:val="28"/>
          <w:szCs w:val="28"/>
        </w:rPr>
        <w:t xml:space="preserve"> та історичної </w:t>
      </w:r>
      <w:r w:rsidRPr="00443FB0">
        <w:rPr>
          <w:sz w:val="28"/>
          <w:szCs w:val="28"/>
        </w:rPr>
        <w:t xml:space="preserve">спадщини, зокрема фортифікаційних </w:t>
      </w:r>
      <w:r w:rsidRPr="00443FB0">
        <w:rPr>
          <w:sz w:val="28"/>
          <w:szCs w:val="28"/>
        </w:rPr>
        <w:lastRenderedPageBreak/>
        <w:t>споруд часів Другої світової війни,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розроблені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дієві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їх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збереження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пристосування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потреб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недостатня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забезпеченість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висококваліфікованими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спеціалістами,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неефективна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діяльність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відповідних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структур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щодо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забезпечення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екологічної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безпеки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 xml:space="preserve">для 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рекреаційного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бізнесу,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відсутність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системного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рекламного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інформаційного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забезпечення.</w:t>
      </w:r>
      <w:r w:rsidRPr="00443FB0">
        <w:rPr>
          <w:spacing w:val="4"/>
          <w:sz w:val="28"/>
          <w:szCs w:val="28"/>
        </w:rPr>
        <w:t xml:space="preserve"> </w:t>
      </w:r>
    </w:p>
    <w:p w:rsidR="00C41EBE" w:rsidRPr="00443FB0" w:rsidRDefault="00C41EBE" w:rsidP="00C41EBE">
      <w:pPr>
        <w:pStyle w:val="a3"/>
        <w:spacing w:before="67"/>
        <w:ind w:right="100" w:firstLine="61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Усе це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зумовлює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необхідність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прийняття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Програми.</w:t>
      </w:r>
    </w:p>
    <w:p w:rsidR="00C41EBE" w:rsidRPr="00443FB0" w:rsidRDefault="00C41EBE" w:rsidP="00C41EBE">
      <w:pPr>
        <w:pStyle w:val="a3"/>
        <w:spacing w:before="2"/>
        <w:ind w:right="101" w:firstLine="61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Ця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покликана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стати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концептуальною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базою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п’ятирічного розвитку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високорентабельної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економіки,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важливого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засобу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духовного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виховання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жителів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гостей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громади. Враховуючи масштабність поставлених завдань, Програма потребує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потужного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фінансування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державного,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обласного,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громадського,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місцевих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бюджетів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територіальних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 xml:space="preserve">Гатненської 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також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коштів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позабюджетних надходжень.</w:t>
      </w:r>
    </w:p>
    <w:p w:rsidR="00C41EBE" w:rsidRPr="00443FB0" w:rsidRDefault="00C41EBE" w:rsidP="00C41EBE">
      <w:pPr>
        <w:pStyle w:val="1"/>
        <w:numPr>
          <w:ilvl w:val="0"/>
          <w:numId w:val="3"/>
        </w:numPr>
        <w:tabs>
          <w:tab w:val="left" w:pos="3528"/>
        </w:tabs>
        <w:ind w:right="0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t>Мета</w:t>
      </w:r>
      <w:r w:rsidRPr="00443FB0">
        <w:rPr>
          <w:b/>
          <w:spacing w:val="-1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і</w:t>
      </w:r>
      <w:r w:rsidRPr="00443FB0">
        <w:rPr>
          <w:b/>
          <w:spacing w:val="-4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основні завдання</w:t>
      </w:r>
    </w:p>
    <w:p w:rsidR="00C41EBE" w:rsidRPr="00443FB0" w:rsidRDefault="00C41EBE" w:rsidP="00C41EBE">
      <w:pPr>
        <w:pStyle w:val="a3"/>
        <w:ind w:right="101" w:firstLine="360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Основною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метою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створення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конкурентоспроможного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продукту,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здатного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максимально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задовольнити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потреби населення громади, забезпечити на цій основі комплексний розвиток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умови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збереження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екологічної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рівноваги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спадщини.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Оптимізація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використання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ресурсів,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подальше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формування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продукту,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забезпечення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зростання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надходжень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бюджетів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усіх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рівнів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сприятиме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соціально-економічному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громади.</w:t>
      </w:r>
    </w:p>
    <w:p w:rsidR="00C41EBE" w:rsidRPr="00443FB0" w:rsidRDefault="00C41EBE" w:rsidP="00C41EBE">
      <w:pPr>
        <w:pStyle w:val="a3"/>
        <w:spacing w:line="322" w:lineRule="exact"/>
        <w:ind w:left="810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Основними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завданнями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є: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забезпечення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сталого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туристичної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галузі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громаді;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1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підвищення</w:t>
      </w:r>
      <w:r w:rsidRPr="00443FB0">
        <w:rPr>
          <w:spacing w:val="34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рівня</w:t>
      </w:r>
      <w:r w:rsidRPr="00443FB0">
        <w:rPr>
          <w:spacing w:val="34"/>
          <w:sz w:val="28"/>
          <w:szCs w:val="28"/>
        </w:rPr>
        <w:t xml:space="preserve"> </w:t>
      </w:r>
      <w:r w:rsidRPr="00443FB0">
        <w:rPr>
          <w:sz w:val="28"/>
          <w:szCs w:val="28"/>
        </w:rPr>
        <w:t>життя</w:t>
      </w:r>
      <w:r w:rsidRPr="00443FB0">
        <w:rPr>
          <w:spacing w:val="37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громадян</w:t>
      </w:r>
      <w:r w:rsidRPr="00443FB0">
        <w:rPr>
          <w:spacing w:val="35"/>
          <w:sz w:val="28"/>
          <w:szCs w:val="28"/>
        </w:rPr>
        <w:t xml:space="preserve"> </w:t>
      </w:r>
      <w:r w:rsidRPr="00443FB0">
        <w:rPr>
          <w:sz w:val="28"/>
          <w:szCs w:val="28"/>
        </w:rPr>
        <w:t>і</w:t>
      </w:r>
      <w:r w:rsidRPr="00443FB0">
        <w:rPr>
          <w:spacing w:val="35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створення</w:t>
      </w:r>
      <w:r w:rsidRPr="00443FB0">
        <w:rPr>
          <w:spacing w:val="34"/>
          <w:sz w:val="28"/>
          <w:szCs w:val="28"/>
        </w:rPr>
        <w:t xml:space="preserve"> </w:t>
      </w:r>
      <w:r w:rsidRPr="00443FB0">
        <w:rPr>
          <w:sz w:val="28"/>
          <w:szCs w:val="28"/>
        </w:rPr>
        <w:t>додаткових</w:t>
      </w:r>
      <w:r w:rsidRPr="00443FB0">
        <w:rPr>
          <w:spacing w:val="35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робочих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місць;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1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популяризація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історії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краю;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залучення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інвестицій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у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туристичну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галузь;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2"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ефективне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просування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туристичного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продукту;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впорядкування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і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модернізація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 громади;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12" w:firstLine="0"/>
        <w:rPr>
          <w:sz w:val="28"/>
          <w:szCs w:val="28"/>
        </w:rPr>
      </w:pPr>
      <w:r w:rsidRPr="00443FB0">
        <w:rPr>
          <w:sz w:val="28"/>
          <w:szCs w:val="28"/>
        </w:rPr>
        <w:t>проведення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паспортизації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інвентаризації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02" w:firstLine="0"/>
        <w:rPr>
          <w:sz w:val="28"/>
          <w:szCs w:val="28"/>
        </w:rPr>
      </w:pPr>
      <w:r w:rsidRPr="00443FB0">
        <w:rPr>
          <w:sz w:val="28"/>
          <w:szCs w:val="28"/>
        </w:rPr>
        <w:t>розробка та впровадження нових туристичних маршрутів з урахуванням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історико-краєзнавчої, літературно-мистецтвознавчої, історико-етнічної та іншої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тематики.</w:t>
      </w:r>
    </w:p>
    <w:p w:rsidR="00C41EBE" w:rsidRPr="00443FB0" w:rsidRDefault="00C41EBE" w:rsidP="00F54CEA">
      <w:pPr>
        <w:pStyle w:val="a3"/>
        <w:tabs>
          <w:tab w:val="left" w:pos="284"/>
        </w:tabs>
        <w:spacing w:before="1" w:line="322" w:lineRule="exact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Програмою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визначаються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такі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напрями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туризму: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створення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досконалої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системи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управління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галуззю;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розвиток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зміцнення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матеріальної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бази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00" w:firstLine="0"/>
        <w:rPr>
          <w:sz w:val="28"/>
          <w:szCs w:val="28"/>
        </w:rPr>
      </w:pPr>
      <w:r w:rsidRPr="00443FB0">
        <w:rPr>
          <w:sz w:val="28"/>
          <w:szCs w:val="28"/>
        </w:rPr>
        <w:t>ефективне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використання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рекреаційних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ресурсів,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культурної спадщини та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необхідність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їх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збереження;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1" w:lineRule="exact"/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організація</w:t>
      </w:r>
      <w:r w:rsidRPr="00443FB0">
        <w:rPr>
          <w:spacing w:val="-8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рекламно-інформаційної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підтримки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-8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галузі;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2" w:line="322" w:lineRule="exact"/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відтворення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народних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традицій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5"/>
          <w:sz w:val="28"/>
          <w:szCs w:val="28"/>
        </w:rPr>
        <w:t xml:space="preserve"> </w:t>
      </w:r>
      <w:proofErr w:type="spellStart"/>
      <w:r w:rsidRPr="00443FB0">
        <w:rPr>
          <w:sz w:val="28"/>
          <w:szCs w:val="28"/>
        </w:rPr>
        <w:t>ремесел</w:t>
      </w:r>
      <w:proofErr w:type="spellEnd"/>
      <w:r w:rsidRPr="00443FB0">
        <w:rPr>
          <w:sz w:val="28"/>
          <w:szCs w:val="28"/>
        </w:rPr>
        <w:t>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забезпечення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здійснення</w:t>
      </w:r>
      <w:r w:rsidRPr="00443FB0">
        <w:rPr>
          <w:spacing w:val="-8"/>
          <w:sz w:val="28"/>
          <w:szCs w:val="28"/>
        </w:rPr>
        <w:t xml:space="preserve"> </w:t>
      </w:r>
      <w:r w:rsidRPr="00443FB0">
        <w:rPr>
          <w:sz w:val="28"/>
          <w:szCs w:val="28"/>
        </w:rPr>
        <w:t>організаційно-правових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заходів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контролю.</w:t>
      </w:r>
    </w:p>
    <w:p w:rsidR="00C41EBE" w:rsidRPr="00443FB0" w:rsidRDefault="00C41EBE" w:rsidP="00C41EBE">
      <w:pPr>
        <w:pStyle w:val="1"/>
        <w:numPr>
          <w:ilvl w:val="0"/>
          <w:numId w:val="3"/>
        </w:numPr>
        <w:tabs>
          <w:tab w:val="left" w:pos="2635"/>
        </w:tabs>
        <w:ind w:left="2634" w:right="0" w:hanging="282"/>
        <w:jc w:val="left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t>Шляхи</w:t>
      </w:r>
      <w:r w:rsidRPr="00443FB0">
        <w:rPr>
          <w:b/>
          <w:spacing w:val="-4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і</w:t>
      </w:r>
      <w:r w:rsidRPr="00443FB0">
        <w:rPr>
          <w:b/>
          <w:spacing w:val="-1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засоби</w:t>
      </w:r>
      <w:r w:rsidRPr="00443FB0">
        <w:rPr>
          <w:b/>
          <w:spacing w:val="-3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розв’язання</w:t>
      </w:r>
      <w:r w:rsidRPr="00443FB0">
        <w:rPr>
          <w:b/>
          <w:spacing w:val="-4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проблеми</w:t>
      </w:r>
    </w:p>
    <w:p w:rsidR="00C41EBE" w:rsidRPr="00443FB0" w:rsidRDefault="00C41EBE" w:rsidP="00C41EBE">
      <w:pPr>
        <w:pStyle w:val="a3"/>
        <w:spacing w:before="67"/>
        <w:ind w:right="101" w:firstLine="720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Програмою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передбачається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здійснення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комплексу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заходів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щодо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lastRenderedPageBreak/>
        <w:t>удосконалення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системи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управління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галуззю,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зміцнення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її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матеріальної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бази,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створення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умов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реалізації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інвестиційних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проектів,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нарощування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обсягів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надання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послуг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рахунок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розширення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в’їзного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внутрішнього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сільського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зеленого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підвищення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якості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розширення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асортименту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7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послуг,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підвищення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ефективності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використання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рекреаційних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ресурсів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спадщини,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поліпшення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транспортного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обслуговування,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випуск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якісної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рекламної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 xml:space="preserve">продукції, створення музею громади, виставкових </w:t>
      </w:r>
      <w:proofErr w:type="spellStart"/>
      <w:r w:rsidRPr="00443FB0">
        <w:rPr>
          <w:sz w:val="28"/>
          <w:szCs w:val="28"/>
        </w:rPr>
        <w:t>експонацій</w:t>
      </w:r>
      <w:proofErr w:type="spellEnd"/>
      <w:r w:rsidRPr="00443FB0">
        <w:rPr>
          <w:sz w:val="28"/>
          <w:szCs w:val="28"/>
        </w:rPr>
        <w:t>, тематичних музеїв, в тому числі на базі ДОТ-</w:t>
      </w:r>
      <w:proofErr w:type="spellStart"/>
      <w:r w:rsidRPr="00443FB0">
        <w:rPr>
          <w:sz w:val="28"/>
          <w:szCs w:val="28"/>
        </w:rPr>
        <w:t>ів</w:t>
      </w:r>
      <w:proofErr w:type="spellEnd"/>
      <w:r w:rsidRPr="00443FB0">
        <w:rPr>
          <w:sz w:val="28"/>
          <w:szCs w:val="28"/>
        </w:rPr>
        <w:t xml:space="preserve"> часів Другої світової війни, розташованих на території громади.</w:t>
      </w:r>
    </w:p>
    <w:p w:rsidR="00C41EBE" w:rsidRPr="00443FB0" w:rsidRDefault="00C41EBE" w:rsidP="00C41EBE">
      <w:pPr>
        <w:pStyle w:val="a3"/>
        <w:spacing w:before="2" w:line="322" w:lineRule="exact"/>
        <w:ind w:left="810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Передбачені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Програмою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завдання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можуть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бути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вирішені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шляхом: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впровадження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сучасних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методів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рекламно-презентаційної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діяльності;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  <w:tab w:val="left" w:pos="2647"/>
          <w:tab w:val="left" w:pos="4483"/>
          <w:tab w:val="left" w:pos="6378"/>
          <w:tab w:val="left" w:pos="8234"/>
          <w:tab w:val="left" w:pos="9490"/>
        </w:tabs>
        <w:ind w:left="0" w:right="108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підвищення</w:t>
      </w:r>
      <w:r w:rsidRPr="00443FB0">
        <w:rPr>
          <w:sz w:val="28"/>
          <w:szCs w:val="28"/>
        </w:rPr>
        <w:tab/>
        <w:t>ефективності</w:t>
      </w:r>
      <w:r w:rsidRPr="00443FB0">
        <w:rPr>
          <w:sz w:val="28"/>
          <w:szCs w:val="28"/>
        </w:rPr>
        <w:tab/>
        <w:t>використання</w:t>
      </w:r>
      <w:r w:rsidRPr="00443FB0">
        <w:rPr>
          <w:sz w:val="28"/>
          <w:szCs w:val="28"/>
        </w:rPr>
        <w:tab/>
        <w:t>рекреаційних</w:t>
      </w:r>
      <w:r w:rsidRPr="00443FB0">
        <w:rPr>
          <w:sz w:val="28"/>
          <w:szCs w:val="28"/>
        </w:rPr>
        <w:tab/>
        <w:t>ресурсів</w:t>
      </w:r>
      <w:r w:rsidRPr="00443FB0">
        <w:rPr>
          <w:sz w:val="28"/>
          <w:szCs w:val="28"/>
        </w:rPr>
        <w:tab/>
      </w:r>
      <w:r w:rsidRPr="00443FB0">
        <w:rPr>
          <w:spacing w:val="-2"/>
          <w:sz w:val="28"/>
          <w:szCs w:val="28"/>
        </w:rPr>
        <w:t>та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спадщини;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2"/>
        <w:ind w:left="0" w:right="109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створення</w:t>
      </w:r>
      <w:r w:rsidRPr="00443FB0">
        <w:rPr>
          <w:spacing w:val="2"/>
          <w:sz w:val="28"/>
          <w:szCs w:val="28"/>
        </w:rPr>
        <w:t xml:space="preserve"> </w:t>
      </w:r>
      <w:r w:rsidRPr="00443FB0">
        <w:rPr>
          <w:sz w:val="28"/>
          <w:szCs w:val="28"/>
        </w:rPr>
        <w:t>сучасної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дорожньої</w:t>
      </w:r>
      <w:r w:rsidRPr="00443FB0">
        <w:rPr>
          <w:spacing w:val="3"/>
          <w:sz w:val="28"/>
          <w:szCs w:val="28"/>
        </w:rPr>
        <w:t xml:space="preserve"> </w:t>
      </w:r>
      <w:r w:rsidRPr="00443FB0">
        <w:rPr>
          <w:sz w:val="28"/>
          <w:szCs w:val="28"/>
        </w:rPr>
        <w:t>інфраструктури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на основних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маршрутах;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1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реалізації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інвестиційних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проектів;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02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організації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туристично-оздоровчої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5"/>
          <w:sz w:val="28"/>
          <w:szCs w:val="28"/>
        </w:rPr>
        <w:t xml:space="preserve"> </w:t>
      </w:r>
      <w:r w:rsidRPr="00443FB0">
        <w:rPr>
          <w:sz w:val="28"/>
          <w:szCs w:val="28"/>
        </w:rPr>
        <w:t>екскурсійної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роботи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серед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усіх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вікових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груп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населення</w:t>
      </w:r>
      <w:r w:rsidRPr="00443FB0">
        <w:rPr>
          <w:spacing w:val="2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громади,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насамперед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дітей,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підлітків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і молоді;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підвищення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якості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розширення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асортименту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послуг;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  <w:tab w:val="left" w:pos="2363"/>
          <w:tab w:val="left" w:pos="3936"/>
          <w:tab w:val="left" w:pos="5303"/>
          <w:tab w:val="left" w:pos="6839"/>
          <w:tab w:val="left" w:pos="8305"/>
          <w:tab w:val="left" w:pos="9379"/>
        </w:tabs>
        <w:ind w:left="0" w:right="11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розвитку</w:t>
      </w:r>
      <w:r w:rsidRPr="00443FB0">
        <w:rPr>
          <w:sz w:val="28"/>
          <w:szCs w:val="28"/>
        </w:rPr>
        <w:tab/>
        <w:t>сільського</w:t>
      </w:r>
      <w:r w:rsidRPr="00443FB0">
        <w:rPr>
          <w:sz w:val="28"/>
          <w:szCs w:val="28"/>
        </w:rPr>
        <w:tab/>
        <w:t>туризму,</w:t>
      </w:r>
      <w:r w:rsidRPr="00443FB0">
        <w:rPr>
          <w:sz w:val="28"/>
          <w:szCs w:val="28"/>
        </w:rPr>
        <w:tab/>
        <w:t>створення</w:t>
      </w:r>
      <w:r w:rsidRPr="00443FB0">
        <w:rPr>
          <w:sz w:val="28"/>
          <w:szCs w:val="28"/>
        </w:rPr>
        <w:tab/>
        <w:t>сільських</w:t>
      </w:r>
      <w:r w:rsidRPr="00443FB0">
        <w:rPr>
          <w:sz w:val="28"/>
          <w:szCs w:val="28"/>
        </w:rPr>
        <w:tab/>
        <w:t>садиб,</w:t>
      </w:r>
      <w:r w:rsidRPr="00443FB0">
        <w:rPr>
          <w:sz w:val="28"/>
          <w:szCs w:val="28"/>
        </w:rPr>
        <w:tab/>
      </w:r>
      <w:r w:rsidRPr="00443FB0">
        <w:rPr>
          <w:spacing w:val="-2"/>
          <w:sz w:val="28"/>
          <w:szCs w:val="28"/>
        </w:rPr>
        <w:t>що</w:t>
      </w:r>
      <w:r w:rsidRPr="00443FB0">
        <w:rPr>
          <w:spacing w:val="-67"/>
          <w:sz w:val="28"/>
          <w:szCs w:val="28"/>
        </w:rPr>
        <w:t xml:space="preserve">                                </w:t>
      </w:r>
      <w:r w:rsidRPr="00443FB0">
        <w:rPr>
          <w:sz w:val="28"/>
          <w:szCs w:val="28"/>
        </w:rPr>
        <w:t>прийматимуть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12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впровадження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нових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5"/>
          <w:sz w:val="28"/>
          <w:szCs w:val="28"/>
        </w:rPr>
        <w:t xml:space="preserve"> </w:t>
      </w:r>
      <w:r w:rsidRPr="00443FB0">
        <w:rPr>
          <w:sz w:val="28"/>
          <w:szCs w:val="28"/>
        </w:rPr>
        <w:t>маршрутів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і</w:t>
      </w:r>
      <w:r w:rsidRPr="00443FB0">
        <w:rPr>
          <w:spacing w:val="5"/>
          <w:sz w:val="28"/>
          <w:szCs w:val="28"/>
        </w:rPr>
        <w:t xml:space="preserve"> </w:t>
      </w:r>
      <w:r w:rsidRPr="00443FB0">
        <w:rPr>
          <w:sz w:val="28"/>
          <w:szCs w:val="28"/>
        </w:rPr>
        <w:t>тематичних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екскурсійних</w:t>
      </w:r>
      <w:r w:rsidRPr="00443FB0">
        <w:rPr>
          <w:spacing w:val="-67"/>
          <w:sz w:val="28"/>
          <w:szCs w:val="28"/>
        </w:rPr>
        <w:t xml:space="preserve">                                       </w:t>
      </w:r>
      <w:r w:rsidRPr="00443FB0">
        <w:rPr>
          <w:sz w:val="28"/>
          <w:szCs w:val="28"/>
        </w:rPr>
        <w:t>програм;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підготовки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випуску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високоякісної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рекламної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продукції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сувенірів;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створення веб сайтів та мобільних додатків;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облаштування місць для тимчасового проживання в наметах;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прокладання та маркування піших та вело маршрутів;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облаштування та благоустрій зон відпочинку навколо туристичних об’єктів;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інших заходів, пов’язаних та направлених на реалізацію програми.</w:t>
      </w:r>
    </w:p>
    <w:p w:rsidR="00C41EBE" w:rsidRPr="00443FB0" w:rsidRDefault="00C41EBE" w:rsidP="00C41EBE">
      <w:pPr>
        <w:tabs>
          <w:tab w:val="left" w:pos="974"/>
        </w:tabs>
        <w:spacing w:before="1"/>
        <w:jc w:val="both"/>
        <w:rPr>
          <w:sz w:val="28"/>
          <w:szCs w:val="28"/>
        </w:rPr>
      </w:pPr>
      <w:r w:rsidRPr="00443FB0">
        <w:rPr>
          <w:sz w:val="28"/>
          <w:szCs w:val="28"/>
        </w:rPr>
        <w:tab/>
        <w:t>Дана програма дає можливість забезпечити реалізацію зазначених заходів на території Гатненської територіальної громади, з залученням всіх зацікавлених осіб, зокрема Гатненської сільської ради, комунальних підприємств та закладів Гатненської територіальної громади, громадських організацій та об’єднань, активних членів Гатненської територіальної громади.</w:t>
      </w:r>
    </w:p>
    <w:p w:rsidR="00C41EBE" w:rsidRPr="00443FB0" w:rsidRDefault="00C41EBE" w:rsidP="00C41EBE">
      <w:pPr>
        <w:tabs>
          <w:tab w:val="left" w:pos="974"/>
        </w:tabs>
        <w:spacing w:before="1"/>
        <w:jc w:val="both"/>
        <w:rPr>
          <w:sz w:val="28"/>
          <w:szCs w:val="28"/>
        </w:rPr>
      </w:pPr>
      <w:r w:rsidRPr="00443FB0">
        <w:rPr>
          <w:sz w:val="28"/>
          <w:szCs w:val="28"/>
        </w:rPr>
        <w:tab/>
        <w:t>Підготовка до реалізації заходів Програми, їх планування, проектування, формування концепції кожного заходу, формування плану його реалізації та джерел фінансування, визначається в кожному окремому випадку з залученням профільних працівників Гатненської сільської ради, профільної постійної комісії депутатів Гатненської сільської ради  та представників виконавчого комітету Гатненської сільської ради, а також, за потреби, ініціаторів та авторів заходів, представників, профільних експертів та представників громадськості.</w:t>
      </w:r>
    </w:p>
    <w:p w:rsidR="00C41EBE" w:rsidRPr="00443FB0" w:rsidRDefault="00C41EBE" w:rsidP="00C41EBE">
      <w:pPr>
        <w:pStyle w:val="1"/>
        <w:numPr>
          <w:ilvl w:val="0"/>
          <w:numId w:val="3"/>
        </w:numPr>
        <w:tabs>
          <w:tab w:val="left" w:pos="3477"/>
        </w:tabs>
        <w:ind w:left="3476" w:right="0"/>
        <w:jc w:val="left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lastRenderedPageBreak/>
        <w:t>Фінансування</w:t>
      </w:r>
      <w:r w:rsidRPr="00443FB0">
        <w:rPr>
          <w:b/>
          <w:spacing w:val="-8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Програми</w:t>
      </w:r>
    </w:p>
    <w:p w:rsidR="00C41EBE" w:rsidRPr="00443FB0" w:rsidRDefault="00C41EBE" w:rsidP="00F54CEA">
      <w:pPr>
        <w:pStyle w:val="a3"/>
        <w:ind w:right="104" w:firstLine="70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Фінансування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заходів,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визначених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Програмою,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здійснюватиметься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урахуванням реальних можливостей місцевого бюджету та з інших джерел, 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заборонених чинним законодавством.</w:t>
      </w:r>
    </w:p>
    <w:p w:rsidR="00C41EBE" w:rsidRPr="00443FB0" w:rsidRDefault="00C41EBE" w:rsidP="00C41EBE">
      <w:pPr>
        <w:pStyle w:val="a3"/>
        <w:ind w:right="104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При плануванні реалізації кожного заходу програми, джерела та обсяг фінансування визначається в кожному окремому випадку.</w:t>
      </w:r>
    </w:p>
    <w:p w:rsidR="00C41EBE" w:rsidRPr="00443FB0" w:rsidRDefault="00C41EBE" w:rsidP="00C41EBE">
      <w:pPr>
        <w:pStyle w:val="1"/>
        <w:numPr>
          <w:ilvl w:val="0"/>
          <w:numId w:val="3"/>
        </w:numPr>
        <w:tabs>
          <w:tab w:val="left" w:pos="2188"/>
        </w:tabs>
        <w:ind w:left="2187" w:right="0" w:hanging="282"/>
        <w:jc w:val="left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t>Очікуванні</w:t>
      </w:r>
      <w:r w:rsidRPr="00443FB0">
        <w:rPr>
          <w:b/>
          <w:spacing w:val="-3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результати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виконання</w:t>
      </w:r>
      <w:r w:rsidRPr="00443FB0">
        <w:rPr>
          <w:b/>
          <w:spacing w:val="-6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Програми</w:t>
      </w:r>
    </w:p>
    <w:p w:rsidR="00C41EBE" w:rsidRPr="00443FB0" w:rsidRDefault="00C41EBE" w:rsidP="00C41EBE">
      <w:pPr>
        <w:pStyle w:val="a3"/>
        <w:ind w:right="106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Реалізація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зазначених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завдань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напрямів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дозволить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покращити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територіальній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громаді роботу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структуру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управління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галуззю.</w:t>
      </w:r>
    </w:p>
    <w:p w:rsidR="00C41EBE" w:rsidRPr="00443FB0" w:rsidRDefault="00C41EBE" w:rsidP="00C41EBE">
      <w:pPr>
        <w:pStyle w:val="a3"/>
        <w:ind w:right="102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Завдяки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туристичній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галузі,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виду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економічної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діяльності,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здійснюватиметься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ефективне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раціональне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використання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природно-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заповідних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місцевого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значення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спадщини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одночасним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їх збереженням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і відновленням.</w:t>
      </w:r>
    </w:p>
    <w:p w:rsidR="00C41EBE" w:rsidRPr="00443FB0" w:rsidRDefault="00C41EBE" w:rsidP="00C41EBE">
      <w:pPr>
        <w:pStyle w:val="a3"/>
        <w:spacing w:before="1" w:line="322" w:lineRule="exact"/>
        <w:ind w:left="810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Реалізація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Програми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забезпечить: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67"/>
        <w:ind w:left="0" w:right="100" w:firstLine="0"/>
        <w:rPr>
          <w:sz w:val="28"/>
          <w:szCs w:val="28"/>
        </w:rPr>
      </w:pPr>
      <w:r w:rsidRPr="00443FB0">
        <w:rPr>
          <w:sz w:val="28"/>
          <w:szCs w:val="28"/>
        </w:rPr>
        <w:t>перетворення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утвердження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територіальної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одного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провідних</w:t>
      </w:r>
      <w:r w:rsidRPr="00443FB0">
        <w:rPr>
          <w:spacing w:val="63"/>
          <w:sz w:val="28"/>
          <w:szCs w:val="28"/>
        </w:rPr>
        <w:t xml:space="preserve"> </w:t>
      </w:r>
      <w:r w:rsidRPr="00443FB0">
        <w:rPr>
          <w:sz w:val="28"/>
          <w:szCs w:val="28"/>
        </w:rPr>
        <w:t>в</w:t>
      </w:r>
      <w:r w:rsidRPr="00443FB0">
        <w:rPr>
          <w:spacing w:val="62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історико-пізнавальному</w:t>
      </w:r>
      <w:r w:rsidRPr="00443FB0">
        <w:rPr>
          <w:spacing w:val="6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62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відпочинковому</w:t>
      </w:r>
      <w:r w:rsidRPr="00443FB0">
        <w:rPr>
          <w:spacing w:val="6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туризмі,</w:t>
      </w:r>
      <w:r w:rsidRPr="00443FB0">
        <w:rPr>
          <w:spacing w:val="62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62"/>
          <w:sz w:val="28"/>
          <w:szCs w:val="28"/>
        </w:rPr>
        <w:t xml:space="preserve"> </w:t>
      </w:r>
      <w:r w:rsidRPr="00443FB0">
        <w:rPr>
          <w:sz w:val="28"/>
          <w:szCs w:val="28"/>
        </w:rPr>
        <w:t>добре розвинутою</w:t>
      </w:r>
      <w:r w:rsidRPr="00443FB0">
        <w:rPr>
          <w:spacing w:val="29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туристичною</w:t>
      </w:r>
      <w:r w:rsidRPr="00443FB0">
        <w:rPr>
          <w:spacing w:val="27"/>
          <w:sz w:val="28"/>
          <w:szCs w:val="28"/>
        </w:rPr>
        <w:t xml:space="preserve"> </w:t>
      </w:r>
      <w:r w:rsidRPr="00443FB0">
        <w:rPr>
          <w:sz w:val="28"/>
          <w:szCs w:val="28"/>
        </w:rPr>
        <w:t>інфраструктурою,</w:t>
      </w:r>
      <w:r w:rsidRPr="00443FB0">
        <w:rPr>
          <w:spacing w:val="29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привабливою</w:t>
      </w:r>
      <w:r w:rsidRPr="00443FB0">
        <w:rPr>
          <w:spacing w:val="28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30"/>
          <w:sz w:val="28"/>
          <w:szCs w:val="28"/>
        </w:rPr>
        <w:t xml:space="preserve"> </w:t>
      </w:r>
      <w:r w:rsidRPr="00443FB0">
        <w:rPr>
          <w:sz w:val="28"/>
          <w:szCs w:val="28"/>
        </w:rPr>
        <w:t>вітчизняного</w:t>
      </w:r>
      <w:r w:rsidRPr="00443FB0">
        <w:rPr>
          <w:spacing w:val="3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зарубіжного туризму;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17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впорядкування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використання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ресурсів;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доступність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послуг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всіх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категорій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населення;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формування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позитивного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туристичного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іміджу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  <w:tab w:val="left" w:pos="2645"/>
          <w:tab w:val="left" w:pos="3175"/>
          <w:tab w:val="left" w:pos="5177"/>
          <w:tab w:val="left" w:pos="7105"/>
          <w:tab w:val="left" w:pos="8203"/>
        </w:tabs>
        <w:ind w:left="0" w:right="109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збереження</w:t>
      </w:r>
      <w:r w:rsidRPr="00443FB0">
        <w:rPr>
          <w:sz w:val="28"/>
          <w:szCs w:val="28"/>
        </w:rPr>
        <w:tab/>
        <w:t>та</w:t>
      </w:r>
      <w:r w:rsidRPr="00443FB0">
        <w:rPr>
          <w:sz w:val="28"/>
          <w:szCs w:val="28"/>
        </w:rPr>
        <w:tab/>
        <w:t>раціонального</w:t>
      </w:r>
      <w:r w:rsidRPr="00443FB0">
        <w:rPr>
          <w:sz w:val="28"/>
          <w:szCs w:val="28"/>
        </w:rPr>
        <w:tab/>
        <w:t>використання</w:t>
      </w:r>
      <w:r w:rsidRPr="00443FB0">
        <w:rPr>
          <w:sz w:val="28"/>
          <w:szCs w:val="28"/>
        </w:rPr>
        <w:tab/>
        <w:t>цінних</w:t>
      </w:r>
      <w:r w:rsidRPr="00443FB0">
        <w:rPr>
          <w:sz w:val="28"/>
          <w:szCs w:val="28"/>
        </w:rPr>
        <w:tab/>
        <w:t xml:space="preserve">туристичних  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ресурсів;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2"/>
        <w:ind w:left="0" w:right="107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підвищення</w:t>
      </w:r>
      <w:r w:rsidRPr="00443FB0">
        <w:rPr>
          <w:spacing w:val="24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рівня</w:t>
      </w:r>
      <w:r w:rsidRPr="00443FB0">
        <w:rPr>
          <w:spacing w:val="25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привабливості</w:t>
      </w:r>
      <w:r w:rsidRPr="00443FB0">
        <w:rPr>
          <w:spacing w:val="27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26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пристосованості</w:t>
      </w:r>
      <w:r w:rsidRPr="00443FB0">
        <w:rPr>
          <w:spacing w:val="25"/>
          <w:sz w:val="28"/>
          <w:szCs w:val="28"/>
        </w:rPr>
        <w:t xml:space="preserve"> </w:t>
      </w:r>
      <w:r w:rsidRPr="00443FB0">
        <w:rPr>
          <w:sz w:val="28"/>
          <w:szCs w:val="28"/>
        </w:rPr>
        <w:t>до</w:t>
      </w:r>
      <w:r w:rsidRPr="00443FB0">
        <w:rPr>
          <w:spacing w:val="27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потреб</w:t>
      </w:r>
      <w:r w:rsidRPr="00443FB0">
        <w:rPr>
          <w:spacing w:val="28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</w:t>
      </w:r>
      <w:r w:rsidRPr="00443FB0">
        <w:rPr>
          <w:spacing w:val="-67"/>
          <w:sz w:val="28"/>
          <w:szCs w:val="28"/>
        </w:rPr>
        <w:t xml:space="preserve">                   </w:t>
      </w:r>
      <w:r w:rsidRPr="00443FB0">
        <w:rPr>
          <w:sz w:val="28"/>
          <w:szCs w:val="28"/>
        </w:rPr>
        <w:t>об’єктів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спадщини;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2"/>
        <w:ind w:left="0" w:right="107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розвиток екскурсійного туризму;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1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підвищення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якості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обслуговування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підтримку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народних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промислів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5"/>
          <w:sz w:val="28"/>
          <w:szCs w:val="28"/>
        </w:rPr>
        <w:t xml:space="preserve"> </w:t>
      </w:r>
      <w:proofErr w:type="spellStart"/>
      <w:r w:rsidRPr="00443FB0">
        <w:rPr>
          <w:sz w:val="28"/>
          <w:szCs w:val="28"/>
        </w:rPr>
        <w:t>ремесел</w:t>
      </w:r>
      <w:proofErr w:type="spellEnd"/>
      <w:r w:rsidRPr="00443FB0">
        <w:rPr>
          <w:sz w:val="28"/>
          <w:szCs w:val="28"/>
        </w:rPr>
        <w:t>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упорядкування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інформаційного</w:t>
      </w:r>
      <w:r w:rsidRPr="00443FB0">
        <w:rPr>
          <w:spacing w:val="-9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простору;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збільшення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надходжень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до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бюджетів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усіх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рівнів.</w:t>
      </w:r>
    </w:p>
    <w:p w:rsidR="00C41EBE" w:rsidRDefault="00C41EBE" w:rsidP="00C41EBE">
      <w:pPr>
        <w:pStyle w:val="1"/>
        <w:numPr>
          <w:ilvl w:val="0"/>
          <w:numId w:val="3"/>
        </w:numPr>
        <w:tabs>
          <w:tab w:val="left" w:pos="1091"/>
        </w:tabs>
        <w:spacing w:line="319" w:lineRule="exact"/>
        <w:ind w:left="1090" w:right="0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t>Координація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та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контроль</w:t>
      </w:r>
      <w:r w:rsidRPr="00443FB0">
        <w:rPr>
          <w:b/>
          <w:spacing w:val="-3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за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ходом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виконання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Програми</w:t>
      </w:r>
    </w:p>
    <w:p w:rsidR="00C41EBE" w:rsidRPr="00443FB0" w:rsidRDefault="00C41EBE" w:rsidP="00C41EBE">
      <w:pPr>
        <w:pStyle w:val="a3"/>
        <w:tabs>
          <w:tab w:val="left" w:pos="2785"/>
          <w:tab w:val="left" w:pos="3021"/>
          <w:tab w:val="left" w:pos="4267"/>
          <w:tab w:val="left" w:pos="5679"/>
          <w:tab w:val="left" w:pos="6145"/>
          <w:tab w:val="left" w:pos="7461"/>
          <w:tab w:val="left" w:pos="7917"/>
        </w:tabs>
        <w:ind w:right="103" w:firstLine="851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Координацію</w:t>
      </w:r>
      <w:r w:rsidRPr="00443FB0">
        <w:rPr>
          <w:sz w:val="28"/>
          <w:szCs w:val="28"/>
        </w:rPr>
        <w:tab/>
        <w:t>виконання</w:t>
      </w:r>
      <w:r w:rsidRPr="00443FB0">
        <w:rPr>
          <w:sz w:val="28"/>
          <w:szCs w:val="28"/>
        </w:rPr>
        <w:tab/>
        <w:t>Програми</w:t>
      </w:r>
      <w:r w:rsidRPr="00443FB0">
        <w:rPr>
          <w:sz w:val="28"/>
          <w:szCs w:val="28"/>
        </w:rPr>
        <w:tab/>
        <w:t>та</w:t>
      </w:r>
      <w:r w:rsidRPr="00443FB0">
        <w:rPr>
          <w:sz w:val="28"/>
          <w:szCs w:val="28"/>
        </w:rPr>
        <w:tab/>
        <w:t>контроль</w:t>
      </w:r>
      <w:r w:rsidRPr="00443FB0">
        <w:rPr>
          <w:sz w:val="28"/>
          <w:szCs w:val="28"/>
        </w:rPr>
        <w:tab/>
        <w:t xml:space="preserve">за </w:t>
      </w:r>
      <w:r w:rsidRPr="00443FB0">
        <w:rPr>
          <w:spacing w:val="-1"/>
          <w:sz w:val="28"/>
          <w:szCs w:val="28"/>
        </w:rPr>
        <w:t xml:space="preserve">використанням 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коштів,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виділених</w:t>
      </w:r>
      <w:r w:rsidRPr="00443FB0">
        <w:rPr>
          <w:spacing w:val="17"/>
          <w:sz w:val="28"/>
          <w:szCs w:val="28"/>
        </w:rPr>
        <w:t xml:space="preserve"> </w:t>
      </w:r>
      <w:r w:rsidRPr="00443FB0">
        <w:rPr>
          <w:sz w:val="28"/>
          <w:szCs w:val="28"/>
        </w:rPr>
        <w:t>на</w:t>
      </w:r>
      <w:r w:rsidRPr="00443FB0">
        <w:rPr>
          <w:spacing w:val="19"/>
          <w:sz w:val="28"/>
          <w:szCs w:val="28"/>
        </w:rPr>
        <w:t xml:space="preserve"> </w:t>
      </w:r>
      <w:r w:rsidRPr="00443FB0">
        <w:rPr>
          <w:sz w:val="28"/>
          <w:szCs w:val="28"/>
        </w:rPr>
        <w:t>її</w:t>
      </w:r>
      <w:r w:rsidRPr="00443FB0">
        <w:rPr>
          <w:spacing w:val="17"/>
          <w:sz w:val="28"/>
          <w:szCs w:val="28"/>
        </w:rPr>
        <w:t xml:space="preserve"> </w:t>
      </w:r>
      <w:r w:rsidRPr="00443FB0">
        <w:rPr>
          <w:sz w:val="28"/>
          <w:szCs w:val="28"/>
        </w:rPr>
        <w:t>фінансування,</w:t>
      </w:r>
      <w:r w:rsidRPr="00443FB0">
        <w:rPr>
          <w:spacing w:val="17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покладається</w:t>
      </w:r>
      <w:r w:rsidRPr="00443FB0">
        <w:rPr>
          <w:spacing w:val="19"/>
          <w:sz w:val="28"/>
          <w:szCs w:val="28"/>
        </w:rPr>
        <w:t xml:space="preserve"> </w:t>
      </w:r>
      <w:r w:rsidRPr="00443FB0">
        <w:rPr>
          <w:sz w:val="28"/>
          <w:szCs w:val="28"/>
        </w:rPr>
        <w:t>на</w:t>
      </w:r>
      <w:r w:rsidRPr="00443FB0">
        <w:rPr>
          <w:spacing w:val="17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постійну</w:t>
      </w:r>
      <w:r w:rsidRPr="00443FB0">
        <w:rPr>
          <w:spacing w:val="15"/>
          <w:sz w:val="28"/>
          <w:szCs w:val="28"/>
        </w:rPr>
        <w:t xml:space="preserve"> </w:t>
      </w:r>
      <w:r w:rsidRPr="00443FB0">
        <w:rPr>
          <w:sz w:val="28"/>
          <w:szCs w:val="28"/>
        </w:rPr>
        <w:t>комісію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з питань планування бюджету, фінансів, податкової політики, соціально-економічного розвитку та інвестицій.</w:t>
      </w:r>
    </w:p>
    <w:p w:rsidR="00C41EBE" w:rsidRPr="00443FB0" w:rsidRDefault="00C41EBE" w:rsidP="00C41EBE">
      <w:pPr>
        <w:pStyle w:val="a3"/>
        <w:ind w:right="109" w:firstLine="851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Управління культури та туризму Гатненської сільської ради організовує контроль за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станом впровадження і реалізації заходів цієї Програми.</w:t>
      </w:r>
    </w:p>
    <w:p w:rsidR="00C41EBE" w:rsidRPr="00443FB0" w:rsidRDefault="00C41EBE" w:rsidP="00C41EBE">
      <w:pPr>
        <w:pStyle w:val="a3"/>
        <w:ind w:right="109" w:firstLine="851"/>
        <w:jc w:val="both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t xml:space="preserve">                              7. Основні заходи Програми</w:t>
      </w:r>
    </w:p>
    <w:p w:rsidR="00C41EBE" w:rsidRPr="00443FB0" w:rsidRDefault="00C41EBE" w:rsidP="00C41EBE">
      <w:pPr>
        <w:pStyle w:val="a3"/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ab/>
        <w:t>Основними заходами, направленими на реалізацію програми є: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Створення краєзнавчого історичного музею Гатненської громади;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Облаштування ДОТ № 178, 179, 180, 204 з музейними експозиціями;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 xml:space="preserve">Організація екскурсійних маршрутів по ДОТ – </w:t>
      </w:r>
      <w:proofErr w:type="spellStart"/>
      <w:r w:rsidRPr="00443FB0">
        <w:rPr>
          <w:sz w:val="28"/>
          <w:szCs w:val="28"/>
        </w:rPr>
        <w:t>ам</w:t>
      </w:r>
      <w:proofErr w:type="spellEnd"/>
      <w:r w:rsidRPr="00443FB0">
        <w:rPr>
          <w:sz w:val="28"/>
          <w:szCs w:val="28"/>
        </w:rPr>
        <w:t>, розташованих на території громади;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 xml:space="preserve">Створення та прокладання туристичних піших та вело маршрутів по </w:t>
      </w:r>
      <w:r w:rsidRPr="00443FB0">
        <w:rPr>
          <w:sz w:val="28"/>
          <w:szCs w:val="28"/>
        </w:rPr>
        <w:lastRenderedPageBreak/>
        <w:t>території населених пунктів Гатненської громади;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Облаштування місць для розміщення туристичних наметів;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Створення туристичного порталу (сайту) громади;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Створення мобільного додатку щодо туристичних та екскурсійних маршрутів громади та висвітлення інформації про історію громади.</w:t>
      </w:r>
    </w:p>
    <w:p w:rsidR="00C41EBE" w:rsidRPr="00443FB0" w:rsidRDefault="00C41EBE" w:rsidP="00C41EBE">
      <w:pPr>
        <w:pStyle w:val="a3"/>
        <w:ind w:right="109"/>
        <w:jc w:val="both"/>
        <w:rPr>
          <w:sz w:val="28"/>
          <w:szCs w:val="28"/>
        </w:rPr>
      </w:pPr>
    </w:p>
    <w:p w:rsidR="00C41EBE" w:rsidRPr="00443FB0" w:rsidRDefault="00C41EBE" w:rsidP="00C41EBE">
      <w:pPr>
        <w:pStyle w:val="a3"/>
        <w:ind w:right="109" w:firstLine="102"/>
        <w:jc w:val="both"/>
        <w:rPr>
          <w:sz w:val="28"/>
          <w:szCs w:val="28"/>
        </w:rPr>
      </w:pPr>
      <w:r w:rsidRPr="00443FB0">
        <w:rPr>
          <w:sz w:val="28"/>
          <w:szCs w:val="28"/>
        </w:rPr>
        <w:t xml:space="preserve">Для забезпечення виконання Програми, за розпорядженням </w:t>
      </w:r>
      <w:proofErr w:type="spellStart"/>
      <w:r w:rsidRPr="00443FB0">
        <w:rPr>
          <w:sz w:val="28"/>
          <w:szCs w:val="28"/>
        </w:rPr>
        <w:t>Гатненського</w:t>
      </w:r>
      <w:proofErr w:type="spellEnd"/>
      <w:r w:rsidRPr="00443FB0">
        <w:rPr>
          <w:sz w:val="28"/>
          <w:szCs w:val="28"/>
        </w:rPr>
        <w:t xml:space="preserve"> сільського голови, можуть бути реалізовані й інші заходи.</w:t>
      </w:r>
    </w:p>
    <w:p w:rsidR="00C41EBE" w:rsidRDefault="00C41EBE" w:rsidP="00C41EBE">
      <w:pPr>
        <w:pStyle w:val="a3"/>
        <w:ind w:right="109"/>
        <w:jc w:val="both"/>
        <w:rPr>
          <w:sz w:val="28"/>
          <w:szCs w:val="28"/>
        </w:rPr>
      </w:pPr>
    </w:p>
    <w:p w:rsidR="00C41EBE" w:rsidRPr="00443FB0" w:rsidRDefault="00C41EBE" w:rsidP="00C41EBE">
      <w:pPr>
        <w:pStyle w:val="a3"/>
        <w:ind w:right="109"/>
        <w:jc w:val="both"/>
        <w:rPr>
          <w:sz w:val="28"/>
          <w:szCs w:val="28"/>
        </w:rPr>
      </w:pPr>
    </w:p>
    <w:p w:rsidR="00C41EBE" w:rsidRPr="00443FB0" w:rsidRDefault="00C41EBE" w:rsidP="00C41EBE">
      <w:pPr>
        <w:pStyle w:val="a6"/>
        <w:spacing w:before="0" w:beforeAutospacing="0" w:after="120"/>
        <w:rPr>
          <w:b/>
          <w:bCs/>
          <w:sz w:val="28"/>
          <w:szCs w:val="28"/>
        </w:rPr>
      </w:pPr>
      <w:r w:rsidRPr="00443FB0">
        <w:rPr>
          <w:b/>
          <w:bCs/>
          <w:sz w:val="28"/>
          <w:szCs w:val="28"/>
        </w:rPr>
        <w:t>Сільський голова                                                  Олександр ПАЛАМАРЧУК</w:t>
      </w: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380"/>
    <w:multiLevelType w:val="hybridMultilevel"/>
    <w:tmpl w:val="87E6210A"/>
    <w:lvl w:ilvl="0" w:tplc="E76A8C1C">
      <w:numFmt w:val="bullet"/>
      <w:lvlText w:val="-"/>
      <w:lvlJc w:val="left"/>
      <w:pPr>
        <w:ind w:left="102" w:hanging="140"/>
      </w:pPr>
      <w:rPr>
        <w:rFonts w:hint="default"/>
        <w:w w:val="99"/>
        <w:lang w:val="uk-UA" w:eastAsia="en-US" w:bidi="ar-SA"/>
      </w:rPr>
    </w:lvl>
    <w:lvl w:ilvl="1" w:tplc="76948FDA">
      <w:numFmt w:val="bullet"/>
      <w:lvlText w:val="•"/>
      <w:lvlJc w:val="left"/>
      <w:pPr>
        <w:ind w:left="1074" w:hanging="140"/>
      </w:pPr>
      <w:rPr>
        <w:rFonts w:hint="default"/>
        <w:lang w:val="uk-UA" w:eastAsia="en-US" w:bidi="ar-SA"/>
      </w:rPr>
    </w:lvl>
    <w:lvl w:ilvl="2" w:tplc="2E6AE790">
      <w:numFmt w:val="bullet"/>
      <w:lvlText w:val="•"/>
      <w:lvlJc w:val="left"/>
      <w:pPr>
        <w:ind w:left="2049" w:hanging="140"/>
      </w:pPr>
      <w:rPr>
        <w:rFonts w:hint="default"/>
        <w:lang w:val="uk-UA" w:eastAsia="en-US" w:bidi="ar-SA"/>
      </w:rPr>
    </w:lvl>
    <w:lvl w:ilvl="3" w:tplc="244E2D66">
      <w:numFmt w:val="bullet"/>
      <w:lvlText w:val="•"/>
      <w:lvlJc w:val="left"/>
      <w:pPr>
        <w:ind w:left="3023" w:hanging="140"/>
      </w:pPr>
      <w:rPr>
        <w:rFonts w:hint="default"/>
        <w:lang w:val="uk-UA" w:eastAsia="en-US" w:bidi="ar-SA"/>
      </w:rPr>
    </w:lvl>
    <w:lvl w:ilvl="4" w:tplc="E6AABA0E">
      <w:numFmt w:val="bullet"/>
      <w:lvlText w:val="•"/>
      <w:lvlJc w:val="left"/>
      <w:pPr>
        <w:ind w:left="3998" w:hanging="140"/>
      </w:pPr>
      <w:rPr>
        <w:rFonts w:hint="default"/>
        <w:lang w:val="uk-UA" w:eastAsia="en-US" w:bidi="ar-SA"/>
      </w:rPr>
    </w:lvl>
    <w:lvl w:ilvl="5" w:tplc="42AAF850">
      <w:numFmt w:val="bullet"/>
      <w:lvlText w:val="•"/>
      <w:lvlJc w:val="left"/>
      <w:pPr>
        <w:ind w:left="4973" w:hanging="140"/>
      </w:pPr>
      <w:rPr>
        <w:rFonts w:hint="default"/>
        <w:lang w:val="uk-UA" w:eastAsia="en-US" w:bidi="ar-SA"/>
      </w:rPr>
    </w:lvl>
    <w:lvl w:ilvl="6" w:tplc="D96A7AFC">
      <w:numFmt w:val="bullet"/>
      <w:lvlText w:val="•"/>
      <w:lvlJc w:val="left"/>
      <w:pPr>
        <w:ind w:left="5947" w:hanging="140"/>
      </w:pPr>
      <w:rPr>
        <w:rFonts w:hint="default"/>
        <w:lang w:val="uk-UA" w:eastAsia="en-US" w:bidi="ar-SA"/>
      </w:rPr>
    </w:lvl>
    <w:lvl w:ilvl="7" w:tplc="72C8C870">
      <w:numFmt w:val="bullet"/>
      <w:lvlText w:val="•"/>
      <w:lvlJc w:val="left"/>
      <w:pPr>
        <w:ind w:left="6922" w:hanging="140"/>
      </w:pPr>
      <w:rPr>
        <w:rFonts w:hint="default"/>
        <w:lang w:val="uk-UA" w:eastAsia="en-US" w:bidi="ar-SA"/>
      </w:rPr>
    </w:lvl>
    <w:lvl w:ilvl="8" w:tplc="F5C66656">
      <w:numFmt w:val="bullet"/>
      <w:lvlText w:val="•"/>
      <w:lvlJc w:val="left"/>
      <w:pPr>
        <w:ind w:left="7897" w:hanging="140"/>
      </w:pPr>
      <w:rPr>
        <w:rFonts w:hint="default"/>
        <w:lang w:val="uk-UA" w:eastAsia="en-US" w:bidi="ar-SA"/>
      </w:rPr>
    </w:lvl>
  </w:abstractNum>
  <w:abstractNum w:abstractNumId="1">
    <w:nsid w:val="46EB62CA"/>
    <w:multiLevelType w:val="hybridMultilevel"/>
    <w:tmpl w:val="BA40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439A8"/>
    <w:multiLevelType w:val="hybridMultilevel"/>
    <w:tmpl w:val="7CB4A414"/>
    <w:lvl w:ilvl="0" w:tplc="83CED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21"/>
    <w:rsid w:val="000726C3"/>
    <w:rsid w:val="00353521"/>
    <w:rsid w:val="00846777"/>
    <w:rsid w:val="00A53E50"/>
    <w:rsid w:val="00C41EBE"/>
    <w:rsid w:val="00D32DCE"/>
    <w:rsid w:val="00F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542E-2A77-42ED-9C7F-D0C35F17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1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41EBE"/>
    <w:pPr>
      <w:ind w:left="1188" w:right="186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1EBE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C41EB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1EBE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List Paragraph"/>
    <w:basedOn w:val="a"/>
    <w:uiPriority w:val="34"/>
    <w:qFormat/>
    <w:rsid w:val="00C41EBE"/>
    <w:pPr>
      <w:ind w:left="236" w:firstLine="711"/>
      <w:jc w:val="both"/>
    </w:pPr>
  </w:style>
  <w:style w:type="paragraph" w:styleId="a6">
    <w:name w:val="Normal (Web)"/>
    <w:basedOn w:val="a"/>
    <w:unhideWhenUsed/>
    <w:qFormat/>
    <w:rsid w:val="00C41E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1763</Words>
  <Characters>10050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2021-12-14T09:47:00Z</dcterms:created>
  <dcterms:modified xsi:type="dcterms:W3CDTF">2021-12-20T09:35:00Z</dcterms:modified>
</cp:coreProperties>
</file>